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Sample Template for Waldorf/Steiner Main Lesson Block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color w:val="0070c0"/>
          <w:u w:color="0070c0"/>
          <w:rtl w:val="0"/>
          <w:lang w:val="nl-NL"/>
        </w:rPr>
        <w:t>Week 1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1 (p.e. Monday)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Presentation - describe in detail</w:t>
      </w:r>
    </w:p>
    <w:p>
      <w:pPr>
        <w:pStyle w:val="Body"/>
      </w:pPr>
      <w:r>
        <w:rPr>
          <w:rtl w:val="0"/>
        </w:rPr>
        <w:t>3.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4. Activity - describe in detail</w:t>
      </w:r>
    </w:p>
    <w:p>
      <w:pPr>
        <w:pStyle w:val="Body"/>
      </w:pPr>
      <w:r>
        <w:rPr>
          <w:rtl w:val="0"/>
        </w:rPr>
        <w:t>5.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2 (p.e. Tuesday)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3 (p.e. Wednesday)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4 (p.e. Thursday)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5 (p.e. Friday)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color w:val="0070c0"/>
          <w:u w:color="0070c0"/>
          <w:rtl w:val="0"/>
          <w:lang w:val="nl-NL"/>
        </w:rPr>
        <w:t>Week 2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1 (p.e. Monday)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2 (p.e. Tuesday)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3 (p.e. Wednesday)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4 (p.e. Thursday)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5 (p.e. Friday)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color w:val="0070c0"/>
          <w:u w:color="0070c0"/>
          <w:rtl w:val="0"/>
          <w:lang w:val="nl-NL"/>
        </w:rPr>
        <w:t>Week 3</w:t>
      </w: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1 (p.e. Monday)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2 (p.e. Tuesday)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3 (p.e. Wednesday)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4 (p.e. Thursday)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b w:val="1"/>
          <w:bCs w:val="1"/>
          <w:rtl w:val="0"/>
          <w:lang w:val="en-US"/>
        </w:rPr>
        <w:t>Day 5 (p.e. Friday)</w:t>
      </w:r>
    </w:p>
    <w:p>
      <w:pPr>
        <w:pStyle w:val="Body"/>
      </w:pPr>
    </w:p>
    <w:p>
      <w:pPr>
        <w:pStyle w:val="Body"/>
      </w:pPr>
      <w:r>
        <w:rPr>
          <w:rtl w:val="0"/>
        </w:rPr>
        <w:t>1. Circle Activity - describe in detail</w:t>
      </w:r>
    </w:p>
    <w:p>
      <w:pPr>
        <w:pStyle w:val="Body"/>
      </w:pPr>
      <w:r>
        <w:rPr>
          <w:rtl w:val="0"/>
        </w:rPr>
        <w:t>2. Recall of yesterday's presentation - describe activities in detail</w:t>
      </w:r>
    </w:p>
    <w:p>
      <w:pPr>
        <w:pStyle w:val="Body"/>
      </w:pPr>
      <w:r>
        <w:rPr>
          <w:rtl w:val="0"/>
        </w:rPr>
        <w:t>3. Presentation - describe in detail</w:t>
      </w:r>
    </w:p>
    <w:p>
      <w:pPr>
        <w:pStyle w:val="Body"/>
      </w:pPr>
      <w:r>
        <w:rPr>
          <w:rtl w:val="0"/>
        </w:rPr>
        <w:t>4. Drawing related to the presentation (for the blackboard and for students to enter into their main lesson books) - create drawing</w:t>
      </w:r>
    </w:p>
    <w:p>
      <w:pPr>
        <w:pStyle w:val="Body"/>
      </w:pPr>
      <w:r>
        <w:rPr>
          <w:rtl w:val="0"/>
        </w:rPr>
        <w:t>5. Activity - describe in detail</w:t>
      </w:r>
    </w:p>
    <w:p>
      <w:pPr>
        <w:pStyle w:val="Body"/>
      </w:pPr>
      <w:r>
        <w:rPr>
          <w:rtl w:val="0"/>
        </w:rPr>
        <w:t>6. Closing - describe in detail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